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4B" w:rsidRDefault="00294A4B" w:rsidP="00294A4B">
      <w:pPr>
        <w:jc w:val="center"/>
        <w:rPr>
          <w:b/>
        </w:rPr>
      </w:pPr>
      <w:r>
        <w:t xml:space="preserve">PROGRAMMA SVOLTO    </w:t>
      </w:r>
      <w:r w:rsidRPr="0029709E">
        <w:rPr>
          <w:b/>
        </w:rPr>
        <w:t xml:space="preserve">Classe </w:t>
      </w:r>
      <w:r>
        <w:rPr>
          <w:b/>
        </w:rPr>
        <w:t xml:space="preserve">V </w:t>
      </w:r>
      <w:r w:rsidR="00552D4B">
        <w:rPr>
          <w:b/>
        </w:rPr>
        <w:t>D</w:t>
      </w:r>
      <w:r>
        <w:rPr>
          <w:b/>
        </w:rPr>
        <w:t xml:space="preserve"> L</w:t>
      </w:r>
      <w:r w:rsidR="008017CA">
        <w:rPr>
          <w:b/>
        </w:rPr>
        <w:t xml:space="preserve"> O</w:t>
      </w:r>
    </w:p>
    <w:p w:rsidR="00294A4B" w:rsidRPr="00E4794D" w:rsidRDefault="00294A4B" w:rsidP="00294A4B">
      <w:pPr>
        <w:jc w:val="center"/>
      </w:pPr>
      <w:r>
        <w:t xml:space="preserve">Prof.ssa </w:t>
      </w:r>
      <w:proofErr w:type="spellStart"/>
      <w:r>
        <w:t>Lopane</w:t>
      </w:r>
      <w:proofErr w:type="spellEnd"/>
      <w:r>
        <w:t xml:space="preserve"> Alessandra</w:t>
      </w:r>
    </w:p>
    <w:p w:rsidR="00294A4B" w:rsidRDefault="00294A4B" w:rsidP="00294A4B">
      <w:pPr>
        <w:jc w:val="center"/>
      </w:pPr>
      <w:proofErr w:type="spellStart"/>
      <w:r>
        <w:t>a.s.</w:t>
      </w:r>
      <w:proofErr w:type="spellEnd"/>
      <w:r>
        <w:t xml:space="preserve"> 202</w:t>
      </w:r>
      <w:r w:rsidR="00BD60D7">
        <w:t>2</w:t>
      </w:r>
      <w:r>
        <w:t>/202</w:t>
      </w:r>
      <w:r w:rsidR="00BD60D7">
        <w:t>3</w:t>
      </w:r>
    </w:p>
    <w:p w:rsidR="00294A4B" w:rsidRPr="002B6571" w:rsidRDefault="00294A4B" w:rsidP="00294A4B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42"/>
        <w:gridCol w:w="3210"/>
      </w:tblGrid>
      <w:tr w:rsidR="00294A4B" w:rsidRPr="00613DA1" w:rsidTr="00610652">
        <w:trPr>
          <w:cantSplit/>
          <w:trHeight w:val="308"/>
          <w:jc w:val="center"/>
        </w:trPr>
        <w:tc>
          <w:tcPr>
            <w:tcW w:w="1857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476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vAlign w:val="center"/>
          </w:tcPr>
          <w:p w:rsidR="00294A4B" w:rsidRPr="00613DA1" w:rsidRDefault="00294A4B" w:rsidP="0061065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294A4B" w:rsidRPr="00C24F92" w:rsidTr="00610652">
        <w:trPr>
          <w:trHeight w:val="3293"/>
          <w:jc w:val="center"/>
        </w:trPr>
        <w:tc>
          <w:tcPr>
            <w:tcW w:w="1857" w:type="pct"/>
          </w:tcPr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Comprendere in modo globale, selettivo e dettagliato testi orali/ scritti attinenti ad aree di interesse storico-letterario. Produrre testi orali e scritti strutturati e coesi  di carattere storico- letterario.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Approfondire aspetti della cultura  relativi alla caratterizzazione storico-letteraria.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collocare i testi letterari nel loro contesto storico- culturale.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riconoscere i molteplici rapporti e stabilire raffronti tra la lingua italiana e la lingua straniera.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Confrontare ed analizzare testi letterari provenienti da lingue e culture diverse.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Comprendere ed interpretare prodotti culturali di diverse tipologie e generi su temi di attualità, cinema ed arte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  <w:tc>
          <w:tcPr>
            <w:tcW w:w="1476" w:type="pct"/>
          </w:tcPr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saper leggere i testi proposti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saper elaborare il discorso orale in forma grammaticalmente corretta, organica e adeguata allo scopo 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cogliere i caratteri specifici di un testo letterario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 xml:space="preserve">saper progettare un testo ed elaborarlo tenendo conto dei seguenti aspetti: aderenza alla traccia, coerenza logica, coesione morfo-sintattica, completezza delle informazioni 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saper mettere in relazione i testi con il contesto storico- culturale</w:t>
            </w:r>
          </w:p>
          <w:p w:rsidR="00294A4B" w:rsidRPr="008B41B7" w:rsidRDefault="00294A4B" w:rsidP="00294A4B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sz w:val="20"/>
              </w:rPr>
              <w:t>saper riconoscere i legami tematici formali e culturali tra testi differenti anche in modo semplice</w:t>
            </w: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</w:tcPr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A </w:t>
            </w:r>
            <w:proofErr w:type="spellStart"/>
            <w:r w:rsidRPr="008B41B7">
              <w:rPr>
                <w:rFonts w:cs="Arial"/>
                <w:sz w:val="20"/>
              </w:rPr>
              <w:t>Technoworld</w:t>
            </w:r>
            <w:proofErr w:type="spellEnd"/>
            <w:r w:rsidR="009D19A6" w:rsidRPr="008B41B7">
              <w:rPr>
                <w:rFonts w:cs="Arial"/>
                <w:sz w:val="20"/>
              </w:rPr>
              <w:t xml:space="preserve"> (PERFORMER B2, Unit 7) </w:t>
            </w:r>
          </w:p>
          <w:p w:rsidR="009D19A6" w:rsidRPr="008B41B7" w:rsidRDefault="009D19A6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Drones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Environmental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Literacy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Climate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change</w:t>
            </w:r>
            <w:proofErr w:type="spellEnd"/>
            <w:r w:rsidRPr="008B41B7">
              <w:rPr>
                <w:rFonts w:cs="Arial"/>
                <w:sz w:val="20"/>
              </w:rPr>
              <w:t xml:space="preserve"> and water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 xml:space="preserve">); International </w:t>
            </w:r>
            <w:proofErr w:type="spellStart"/>
            <w:r w:rsidRPr="008B41B7">
              <w:rPr>
                <w:rFonts w:cs="Arial"/>
                <w:sz w:val="20"/>
              </w:rPr>
              <w:t>organizations</w:t>
            </w:r>
            <w:proofErr w:type="spellEnd"/>
            <w:r w:rsidRPr="008B41B7">
              <w:rPr>
                <w:rFonts w:cs="Arial"/>
                <w:sz w:val="20"/>
              </w:rPr>
              <w:t xml:space="preserve">: The Paris </w:t>
            </w:r>
            <w:proofErr w:type="spellStart"/>
            <w:r w:rsidRPr="008B41B7">
              <w:rPr>
                <w:rFonts w:cs="Arial"/>
                <w:sz w:val="20"/>
              </w:rPr>
              <w:t>agreement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COPs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photocopies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BD60D7" w:rsidRPr="008B41B7" w:rsidRDefault="00BD60D7" w:rsidP="00BD60D7">
            <w:pPr>
              <w:pStyle w:val="Paragrafoelenco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Children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at</w:t>
            </w:r>
            <w:proofErr w:type="spellEnd"/>
            <w:r w:rsidRPr="008B41B7">
              <w:rPr>
                <w:rFonts w:cs="Arial"/>
                <w:sz w:val="20"/>
              </w:rPr>
              <w:t xml:space="preserve"> work in Bangladesh: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2 </w:t>
            </w:r>
            <w:proofErr w:type="spellStart"/>
            <w:r w:rsidRPr="008B41B7">
              <w:rPr>
                <w:rFonts w:cs="Arial"/>
                <w:sz w:val="20"/>
              </w:rPr>
              <w:t>episodes</w:t>
            </w:r>
            <w:proofErr w:type="spellEnd"/>
            <w:r w:rsidRPr="008B41B7">
              <w:rPr>
                <w:rFonts w:cs="Arial"/>
                <w:sz w:val="20"/>
              </w:rPr>
              <w:t xml:space="preserve"> of ‘</w:t>
            </w:r>
            <w:proofErr w:type="spellStart"/>
            <w:r w:rsidRPr="008B41B7">
              <w:rPr>
                <w:rFonts w:cs="Arial"/>
                <w:sz w:val="20"/>
              </w:rPr>
              <w:t>Tales</w:t>
            </w:r>
            <w:proofErr w:type="spellEnd"/>
            <w:r w:rsidRPr="008B41B7">
              <w:rPr>
                <w:rFonts w:cs="Arial"/>
                <w:sz w:val="20"/>
              </w:rPr>
              <w:t xml:space="preserve"> by light’ on </w:t>
            </w:r>
            <w:proofErr w:type="spellStart"/>
            <w:r w:rsidRPr="008B41B7">
              <w:rPr>
                <w:rFonts w:cs="Arial"/>
                <w:sz w:val="20"/>
              </w:rPr>
              <w:t>Netflix</w:t>
            </w:r>
            <w:proofErr w:type="spellEnd"/>
          </w:p>
          <w:p w:rsidR="00BD60D7" w:rsidRPr="008B41B7" w:rsidRDefault="00BD60D7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9D19A6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Romantic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: 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industrial </w:t>
            </w:r>
            <w:proofErr w:type="spellStart"/>
            <w:r w:rsidRPr="008B41B7">
              <w:rPr>
                <w:rFonts w:cs="Arial"/>
                <w:sz w:val="20"/>
              </w:rPr>
              <w:t>revolution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gothic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Romantic</w:t>
            </w:r>
            <w:proofErr w:type="spellEnd"/>
            <w:r w:rsidRPr="008B41B7">
              <w:rPr>
                <w:rFonts w:cs="Arial"/>
                <w:sz w:val="20"/>
              </w:rPr>
              <w:t xml:space="preserve"> fiction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Mary Shelley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Frankestein</w:t>
            </w:r>
            <w:proofErr w:type="spellEnd"/>
            <w:r w:rsidRPr="008B41B7">
              <w:rPr>
                <w:rFonts w:cs="Arial"/>
                <w:sz w:val="20"/>
              </w:rPr>
              <w:t xml:space="preserve">, or the </w:t>
            </w:r>
            <w:proofErr w:type="spellStart"/>
            <w:r w:rsidRPr="008B41B7">
              <w:rPr>
                <w:rFonts w:cs="Arial"/>
                <w:sz w:val="20"/>
              </w:rPr>
              <w:t>modern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Prometheus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The </w:t>
            </w:r>
            <w:proofErr w:type="spellStart"/>
            <w:r w:rsidRPr="008B41B7">
              <w:rPr>
                <w:rFonts w:cs="Arial"/>
                <w:sz w:val="20"/>
              </w:rPr>
              <w:t>creation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monster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Jane </w:t>
            </w:r>
            <w:proofErr w:type="spellStart"/>
            <w:r w:rsidRPr="008B41B7">
              <w:rPr>
                <w:rFonts w:cs="Arial"/>
                <w:sz w:val="20"/>
              </w:rPr>
              <w:t>Austen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Pride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Prejudice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Darcy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proposes</w:t>
            </w:r>
            <w:proofErr w:type="spellEnd"/>
            <w:r w:rsidRPr="008B41B7">
              <w:rPr>
                <w:rFonts w:cs="Arial"/>
                <w:sz w:val="20"/>
              </w:rPr>
              <w:t xml:space="preserve"> to </w:t>
            </w:r>
            <w:proofErr w:type="spellStart"/>
            <w:r w:rsidRPr="008B41B7">
              <w:rPr>
                <w:rFonts w:cs="Arial"/>
                <w:sz w:val="20"/>
              </w:rPr>
              <w:t>Elizabeth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Victorian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dawn</w:t>
            </w:r>
            <w:proofErr w:type="spellEnd"/>
            <w:r w:rsidRPr="008B41B7">
              <w:rPr>
                <w:rFonts w:cs="Arial"/>
                <w:sz w:val="20"/>
              </w:rPr>
              <w:t xml:space="preserve"> of the Victorian </w:t>
            </w:r>
            <w:proofErr w:type="spellStart"/>
            <w:r w:rsidRPr="008B41B7">
              <w:rPr>
                <w:rFonts w:cs="Arial"/>
                <w:sz w:val="20"/>
              </w:rPr>
              <w:t>age</w:t>
            </w:r>
            <w:proofErr w:type="spellEnd"/>
            <w:r w:rsidRPr="008B41B7">
              <w:rPr>
                <w:rFonts w:cs="Arial"/>
                <w:sz w:val="20"/>
              </w:rPr>
              <w:t xml:space="preserve"> and the </w:t>
            </w:r>
            <w:proofErr w:type="spellStart"/>
            <w:r w:rsidRPr="008B41B7">
              <w:rPr>
                <w:rFonts w:cs="Arial"/>
                <w:sz w:val="20"/>
              </w:rPr>
              <w:t>later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years</w:t>
            </w:r>
            <w:proofErr w:type="spellEnd"/>
            <w:r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Pr="008B41B7">
              <w:rPr>
                <w:rFonts w:cs="Arial"/>
                <w:sz w:val="20"/>
              </w:rPr>
              <w:t>Disraeli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Gladstone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The Victorian Compromise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Life in Victorian Britain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coming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railways</w:t>
            </w:r>
            <w:proofErr w:type="spellEnd"/>
            <w:r w:rsidRPr="008B41B7">
              <w:rPr>
                <w:rFonts w:cs="Arial"/>
                <w:sz w:val="20"/>
              </w:rPr>
              <w:t xml:space="preserve"> and the </w:t>
            </w:r>
            <w:proofErr w:type="spellStart"/>
            <w:r w:rsidRPr="008B41B7">
              <w:rPr>
                <w:rFonts w:cs="Arial"/>
                <w:sz w:val="20"/>
              </w:rPr>
              <w:t>second</w:t>
            </w:r>
            <w:proofErr w:type="spellEnd"/>
            <w:r w:rsidRPr="008B41B7">
              <w:rPr>
                <w:rFonts w:cs="Arial"/>
                <w:sz w:val="20"/>
              </w:rPr>
              <w:t xml:space="preserve"> industrial </w:t>
            </w:r>
            <w:proofErr w:type="spellStart"/>
            <w:r w:rsidRPr="008B41B7">
              <w:rPr>
                <w:rFonts w:cs="Arial"/>
                <w:sz w:val="20"/>
              </w:rPr>
              <w:t>revolution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Discoveries</w:t>
            </w:r>
            <w:proofErr w:type="spellEnd"/>
            <w:r w:rsidRPr="008B41B7">
              <w:rPr>
                <w:rFonts w:cs="Arial"/>
                <w:sz w:val="20"/>
              </w:rPr>
              <w:t xml:space="preserve"> in medicine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Early</w:t>
            </w:r>
            <w:proofErr w:type="spellEnd"/>
            <w:r w:rsidRPr="008B41B7">
              <w:rPr>
                <w:rFonts w:cs="Arial"/>
                <w:sz w:val="20"/>
              </w:rPr>
              <w:t xml:space="preserve"> Victorian </w:t>
            </w:r>
            <w:proofErr w:type="spellStart"/>
            <w:r w:rsidRPr="008B41B7">
              <w:rPr>
                <w:rFonts w:cs="Arial"/>
                <w:sz w:val="20"/>
              </w:rPr>
              <w:t>thinkers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later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years</w:t>
            </w:r>
            <w:proofErr w:type="spellEnd"/>
            <w:r w:rsidRPr="008B41B7">
              <w:rPr>
                <w:rFonts w:cs="Arial"/>
                <w:sz w:val="20"/>
              </w:rPr>
              <w:t xml:space="preserve"> of </w:t>
            </w:r>
            <w:proofErr w:type="spellStart"/>
            <w:r w:rsidRPr="008B41B7">
              <w:rPr>
                <w:rFonts w:cs="Arial"/>
                <w:sz w:val="20"/>
              </w:rPr>
              <w:t>Qween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Victoria’s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reign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Disraeli</w:t>
            </w:r>
            <w:proofErr w:type="spellEnd"/>
            <w:r w:rsidRPr="008B41B7">
              <w:rPr>
                <w:rFonts w:cs="Arial"/>
                <w:sz w:val="20"/>
              </w:rPr>
              <w:t xml:space="preserve"> and </w:t>
            </w:r>
            <w:proofErr w:type="spellStart"/>
            <w:r w:rsidRPr="008B41B7">
              <w:rPr>
                <w:rFonts w:cs="Arial"/>
                <w:sz w:val="20"/>
              </w:rPr>
              <w:t>Gladstone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late </w:t>
            </w:r>
            <w:proofErr w:type="spellStart"/>
            <w:r w:rsidRPr="008B41B7">
              <w:rPr>
                <w:rFonts w:cs="Arial"/>
                <w:sz w:val="20"/>
              </w:rPr>
              <w:t>Victorians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Victorian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late Victorian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  <w:r w:rsidRPr="008B41B7">
              <w:rPr>
                <w:rFonts w:cs="Arial"/>
                <w:sz w:val="20"/>
              </w:rPr>
              <w:t xml:space="preserve">: the </w:t>
            </w:r>
            <w:proofErr w:type="spellStart"/>
            <w:r w:rsidRPr="008B41B7">
              <w:rPr>
                <w:rFonts w:cs="Arial"/>
                <w:sz w:val="20"/>
              </w:rPr>
              <w:t>psycologocal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Charles Dickens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Oliver Twist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Oliver </w:t>
            </w:r>
            <w:proofErr w:type="spellStart"/>
            <w:r w:rsidRPr="008B41B7">
              <w:rPr>
                <w:rFonts w:cs="Arial"/>
                <w:sz w:val="20"/>
              </w:rPr>
              <w:t>wants</w:t>
            </w:r>
            <w:proofErr w:type="spellEnd"/>
            <w:r w:rsidRPr="008B41B7">
              <w:rPr>
                <w:rFonts w:cs="Arial"/>
                <w:sz w:val="20"/>
              </w:rPr>
              <w:t xml:space="preserve"> some more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Hard Times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</w:t>
            </w:r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Mr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Gradgrind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Coketown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Robert Luis Stevenson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strange case of Dr Jekyll and </w:t>
            </w:r>
            <w:proofErr w:type="spellStart"/>
            <w:r w:rsidRPr="008B41B7">
              <w:rPr>
                <w:rFonts w:cs="Arial"/>
                <w:sz w:val="20"/>
              </w:rPr>
              <w:t>Mr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Hyde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 Story of the door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Jekyll’s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experiment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Modern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age</w:t>
            </w:r>
            <w:proofErr w:type="spellEnd"/>
            <w:r w:rsidRPr="008B41B7">
              <w:rPr>
                <w:rFonts w:cs="Arial"/>
                <w:sz w:val="20"/>
              </w:rPr>
              <w:t xml:space="preserve"> of </w:t>
            </w:r>
            <w:proofErr w:type="spellStart"/>
            <w:r w:rsidRPr="008B41B7">
              <w:rPr>
                <w:rFonts w:cs="Arial"/>
                <w:sz w:val="20"/>
              </w:rPr>
              <w:t>anxiety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Modernism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modern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novel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James Joyce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Dubliners</w:t>
            </w:r>
            <w:proofErr w:type="spellEnd"/>
          </w:p>
          <w:p w:rsidR="009D19A6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Short </w:t>
            </w:r>
            <w:proofErr w:type="spellStart"/>
            <w:r w:rsidRPr="008B41B7">
              <w:rPr>
                <w:rFonts w:cs="Arial"/>
                <w:sz w:val="20"/>
              </w:rPr>
              <w:t>story</w:t>
            </w:r>
            <w:r w:rsidR="009D19A6" w:rsidRPr="008B41B7">
              <w:rPr>
                <w:rFonts w:cs="Arial"/>
                <w:sz w:val="20"/>
              </w:rPr>
              <w:t>t</w:t>
            </w:r>
            <w:proofErr w:type="spellEnd"/>
            <w:r w:rsidR="009D19A6"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="009D19A6" w:rsidRPr="008B41B7">
              <w:rPr>
                <w:rFonts w:cs="Arial"/>
                <w:sz w:val="20"/>
              </w:rPr>
              <w:t>Eveline</w:t>
            </w:r>
            <w:proofErr w:type="spellEnd"/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</w:t>
            </w:r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Gabriel’s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epiphany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George Orwell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Nineteen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Eighty-Four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Big Brother </w:t>
            </w:r>
            <w:proofErr w:type="spellStart"/>
            <w:r w:rsidRPr="008B41B7">
              <w:rPr>
                <w:rFonts w:cs="Arial"/>
                <w:sz w:val="20"/>
              </w:rPr>
              <w:t>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you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Animal</w:t>
            </w:r>
            <w:proofErr w:type="spellEnd"/>
            <w:r w:rsidRPr="008B41B7">
              <w:rPr>
                <w:rFonts w:cs="Arial"/>
                <w:sz w:val="20"/>
              </w:rPr>
              <w:t xml:space="preserve"> Farm (</w:t>
            </w:r>
            <w:proofErr w:type="spellStart"/>
            <w:r w:rsidRPr="008B41B7">
              <w:rPr>
                <w:rFonts w:cs="Arial"/>
                <w:sz w:val="20"/>
              </w:rPr>
              <w:t>also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watching</w:t>
            </w:r>
            <w:proofErr w:type="spellEnd"/>
            <w:r w:rsidRPr="008B41B7">
              <w:rPr>
                <w:rFonts w:cs="Arial"/>
                <w:sz w:val="20"/>
              </w:rPr>
              <w:t xml:space="preserve"> an </w:t>
            </w:r>
            <w:proofErr w:type="spellStart"/>
            <w:r w:rsidRPr="008B41B7">
              <w:rPr>
                <w:rFonts w:cs="Arial"/>
                <w:sz w:val="20"/>
              </w:rPr>
              <w:t>adaptation</w:t>
            </w:r>
            <w:proofErr w:type="spellEnd"/>
            <w:r w:rsidRPr="008B41B7">
              <w:rPr>
                <w:rFonts w:cs="Arial"/>
                <w:sz w:val="20"/>
              </w:rPr>
              <w:t xml:space="preserve"> for the </w:t>
            </w:r>
            <w:proofErr w:type="spellStart"/>
            <w:r w:rsidRPr="008B41B7">
              <w:rPr>
                <w:rFonts w:cs="Arial"/>
                <w:sz w:val="20"/>
              </w:rPr>
              <w:t>theatre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proposed</w:t>
            </w:r>
            <w:proofErr w:type="spellEnd"/>
            <w:r w:rsidRPr="008B41B7">
              <w:rPr>
                <w:rFonts w:cs="Arial"/>
                <w:sz w:val="20"/>
              </w:rPr>
              <w:t xml:space="preserve"> by </w:t>
            </w:r>
            <w:proofErr w:type="spellStart"/>
            <w:r w:rsidRPr="008B41B7">
              <w:rPr>
                <w:rFonts w:cs="Arial"/>
                <w:sz w:val="20"/>
              </w:rPr>
              <w:t>Palketto</w:t>
            </w:r>
            <w:proofErr w:type="spellEnd"/>
            <w:r w:rsidRPr="008B41B7">
              <w:rPr>
                <w:rFonts w:cs="Arial"/>
                <w:sz w:val="20"/>
              </w:rPr>
              <w:t xml:space="preserve"> Stage)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This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is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my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message</w:t>
            </w:r>
            <w:proofErr w:type="spellEnd"/>
            <w:r w:rsidRPr="008B41B7">
              <w:rPr>
                <w:rFonts w:cs="Arial"/>
                <w:sz w:val="20"/>
              </w:rPr>
              <w:t xml:space="preserve"> to </w:t>
            </w:r>
            <w:proofErr w:type="spellStart"/>
            <w:r w:rsidRPr="008B41B7">
              <w:rPr>
                <w:rFonts w:cs="Arial"/>
                <w:sz w:val="20"/>
              </w:rPr>
              <w:t>you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sz w:val="20"/>
              </w:rPr>
              <w:t>comrades</w:t>
            </w:r>
            <w:proofErr w:type="spellEnd"/>
            <w:r w:rsidRPr="008B41B7">
              <w:rPr>
                <w:rFonts w:cs="Arial"/>
                <w:sz w:val="20"/>
              </w:rPr>
              <w:t xml:space="preserve">: </w:t>
            </w:r>
            <w:proofErr w:type="spellStart"/>
            <w:r w:rsidRPr="008B41B7">
              <w:rPr>
                <w:rFonts w:cs="Arial"/>
                <w:sz w:val="20"/>
              </w:rPr>
              <w:t>Rebellion</w:t>
            </w:r>
            <w:proofErr w:type="spellEnd"/>
            <w:r w:rsidRPr="008B41B7">
              <w:rPr>
                <w:rFonts w:cs="Arial"/>
                <w:sz w:val="20"/>
              </w:rPr>
              <w:t>! (</w:t>
            </w:r>
            <w:proofErr w:type="spellStart"/>
            <w:r w:rsidRPr="008B41B7">
              <w:rPr>
                <w:rFonts w:cs="Arial"/>
                <w:sz w:val="20"/>
              </w:rPr>
              <w:t>photocopy</w:t>
            </w:r>
            <w:proofErr w:type="spellEnd"/>
            <w:r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Text:</w:t>
            </w:r>
            <w:r w:rsidR="00AD196B" w:rsidRPr="008B41B7">
              <w:rPr>
                <w:rFonts w:cs="Arial"/>
                <w:sz w:val="20"/>
              </w:rPr>
              <w:t xml:space="preserve"> The </w:t>
            </w:r>
            <w:proofErr w:type="spellStart"/>
            <w:r w:rsidR="00AD196B" w:rsidRPr="008B41B7">
              <w:rPr>
                <w:rFonts w:cs="Arial"/>
                <w:sz w:val="20"/>
              </w:rPr>
              <w:t>execution</w:t>
            </w:r>
            <w:proofErr w:type="spellEnd"/>
            <w:r w:rsidR="00AD196B" w:rsidRPr="008B41B7">
              <w:rPr>
                <w:rFonts w:cs="Arial"/>
                <w:sz w:val="20"/>
              </w:rPr>
              <w:t xml:space="preserve"> (</w:t>
            </w:r>
            <w:proofErr w:type="spellStart"/>
            <w:r w:rsidR="00AD196B" w:rsidRPr="008B41B7">
              <w:rPr>
                <w:rFonts w:cs="Arial"/>
                <w:sz w:val="20"/>
              </w:rPr>
              <w:t>photocopy</w:t>
            </w:r>
            <w:proofErr w:type="spellEnd"/>
            <w:r w:rsidR="00AD196B" w:rsidRPr="008B41B7">
              <w:rPr>
                <w:rFonts w:cs="Arial"/>
                <w:sz w:val="20"/>
              </w:rPr>
              <w:t>)</w:t>
            </w:r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</w:p>
          <w:p w:rsidR="009D19A6" w:rsidRPr="008B41B7" w:rsidRDefault="009D19A6" w:rsidP="009D19A6">
            <w:pPr>
              <w:pStyle w:val="Paragrafoelenco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8B41B7">
              <w:rPr>
                <w:rFonts w:cs="Arial"/>
                <w:b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b/>
                <w:sz w:val="20"/>
              </w:rPr>
              <w:t>present</w:t>
            </w:r>
            <w:proofErr w:type="spellEnd"/>
            <w:r w:rsidRPr="008B41B7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B41B7">
              <w:rPr>
                <w:rFonts w:cs="Arial"/>
                <w:b/>
                <w:sz w:val="20"/>
              </w:rPr>
              <w:t>age</w:t>
            </w:r>
            <w:proofErr w:type="spellEnd"/>
            <w:r w:rsidRPr="008B41B7">
              <w:rPr>
                <w:rFonts w:cs="Arial"/>
                <w:b/>
                <w:sz w:val="20"/>
              </w:rPr>
              <w:t>:</w:t>
            </w:r>
          </w:p>
          <w:p w:rsidR="00AD196B" w:rsidRPr="008B41B7" w:rsidRDefault="00AD196B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The </w:t>
            </w:r>
            <w:proofErr w:type="spellStart"/>
            <w:r w:rsidRPr="008B41B7">
              <w:rPr>
                <w:rFonts w:cs="Arial"/>
                <w:sz w:val="20"/>
              </w:rPr>
              <w:t>theatre</w:t>
            </w:r>
            <w:proofErr w:type="spellEnd"/>
            <w:r w:rsidRPr="008B41B7">
              <w:rPr>
                <w:rFonts w:cs="Arial"/>
                <w:sz w:val="20"/>
              </w:rPr>
              <w:t xml:space="preserve"> of the </w:t>
            </w:r>
            <w:proofErr w:type="spellStart"/>
            <w:r w:rsidRPr="008B41B7">
              <w:rPr>
                <w:rFonts w:cs="Arial"/>
                <w:sz w:val="20"/>
              </w:rPr>
              <w:t>Absurd</w:t>
            </w:r>
            <w:proofErr w:type="spellEnd"/>
            <w:r w:rsidRPr="008B41B7">
              <w:rPr>
                <w:rFonts w:cs="Arial"/>
                <w:sz w:val="20"/>
              </w:rPr>
              <w:t xml:space="preserve"> </w:t>
            </w:r>
          </w:p>
          <w:p w:rsidR="009D19A6" w:rsidRPr="008B41B7" w:rsidRDefault="00AD196B" w:rsidP="009D19A6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Existentialism</w:t>
            </w:r>
            <w:proofErr w:type="spellEnd"/>
          </w:p>
          <w:p w:rsidR="009D19A6" w:rsidRPr="008B41B7" w:rsidRDefault="009D19A6" w:rsidP="009D19A6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>Samuel Beckett</w:t>
            </w:r>
          </w:p>
          <w:p w:rsidR="00AD196B" w:rsidRPr="008B41B7" w:rsidRDefault="009D19A6" w:rsidP="00AD196B">
            <w:pPr>
              <w:rPr>
                <w:rFonts w:cs="Arial"/>
                <w:sz w:val="20"/>
              </w:rPr>
            </w:pPr>
            <w:proofErr w:type="spellStart"/>
            <w:r w:rsidRPr="008B41B7">
              <w:rPr>
                <w:rFonts w:cs="Arial"/>
                <w:sz w:val="20"/>
              </w:rPr>
              <w:t>Waiting</w:t>
            </w:r>
            <w:proofErr w:type="spellEnd"/>
            <w:r w:rsidRPr="008B41B7">
              <w:rPr>
                <w:rFonts w:cs="Arial"/>
                <w:sz w:val="20"/>
              </w:rPr>
              <w:t xml:space="preserve"> for </w:t>
            </w:r>
            <w:proofErr w:type="spellStart"/>
            <w:r w:rsidRPr="008B41B7">
              <w:rPr>
                <w:rFonts w:cs="Arial"/>
                <w:sz w:val="20"/>
              </w:rPr>
              <w:t>Godo</w:t>
            </w:r>
            <w:r w:rsidR="00AD196B" w:rsidRPr="008B41B7">
              <w:rPr>
                <w:rFonts w:cs="Arial"/>
                <w:sz w:val="20"/>
              </w:rPr>
              <w:t>t</w:t>
            </w:r>
            <w:proofErr w:type="spellEnd"/>
          </w:p>
          <w:p w:rsidR="009D19A6" w:rsidRPr="008B41B7" w:rsidRDefault="009D19A6" w:rsidP="00AD196B">
            <w:pPr>
              <w:rPr>
                <w:rFonts w:cs="Arial"/>
                <w:sz w:val="20"/>
              </w:rPr>
            </w:pPr>
            <w:r w:rsidRPr="008B41B7">
              <w:rPr>
                <w:rFonts w:cs="Arial"/>
                <w:sz w:val="20"/>
              </w:rPr>
              <w:t xml:space="preserve">Text: </w:t>
            </w:r>
            <w:proofErr w:type="spellStart"/>
            <w:r w:rsidRPr="008B41B7">
              <w:rPr>
                <w:rFonts w:cs="Arial"/>
                <w:sz w:val="20"/>
              </w:rPr>
              <w:t>Waiting</w:t>
            </w:r>
            <w:proofErr w:type="spellEnd"/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9D19A6" w:rsidRPr="008B41B7" w:rsidRDefault="009D19A6" w:rsidP="00BD60D7">
            <w:pPr>
              <w:widowControl/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cs="Arial"/>
                <w:b/>
                <w:sz w:val="20"/>
              </w:rPr>
            </w:pPr>
          </w:p>
          <w:p w:rsidR="00294A4B" w:rsidRPr="008B41B7" w:rsidRDefault="00294A4B" w:rsidP="00610652">
            <w:pPr>
              <w:rPr>
                <w:rFonts w:cs="Arial"/>
                <w:sz w:val="20"/>
              </w:rPr>
            </w:pPr>
          </w:p>
        </w:tc>
      </w:tr>
    </w:tbl>
    <w:p w:rsidR="00294A4B" w:rsidRDefault="00294A4B" w:rsidP="00294A4B">
      <w:pPr>
        <w:jc w:val="center"/>
      </w:pPr>
    </w:p>
    <w:p w:rsidR="00294A4B" w:rsidRDefault="00294A4B" w:rsidP="00294A4B">
      <w:pPr>
        <w:jc w:val="center"/>
      </w:pPr>
    </w:p>
    <w:p w:rsidR="00294A4B" w:rsidRDefault="00294A4B" w:rsidP="00294A4B">
      <w:pPr>
        <w:jc w:val="center"/>
      </w:pPr>
    </w:p>
    <w:p w:rsidR="00294A4B" w:rsidRDefault="00294A4B" w:rsidP="00294A4B">
      <w:r w:rsidRPr="003A3816">
        <w:t>Testi utilizzati:</w:t>
      </w:r>
      <w:r>
        <w:t xml:space="preserve"> </w:t>
      </w:r>
      <w:r>
        <w:rPr>
          <w:b/>
        </w:rPr>
        <w:t>Performer</w:t>
      </w:r>
      <w:r>
        <w:t xml:space="preserve"> B2 (</w:t>
      </w:r>
      <w:proofErr w:type="spellStart"/>
      <w:r>
        <w:t>Student’s</w:t>
      </w:r>
      <w:proofErr w:type="spellEnd"/>
      <w:r>
        <w:t xml:space="preserve"> book + </w:t>
      </w:r>
      <w:proofErr w:type="spellStart"/>
      <w:r>
        <w:t>Workbook</w:t>
      </w:r>
      <w:proofErr w:type="spellEnd"/>
      <w:r>
        <w:t xml:space="preserve">) di Spiazzi – Tavella – </w:t>
      </w:r>
      <w:proofErr w:type="spellStart"/>
      <w:r>
        <w:t>Layton</w:t>
      </w:r>
      <w:proofErr w:type="spellEnd"/>
      <w:r>
        <w:t xml:space="preserve">, Zanichelli; </w:t>
      </w:r>
      <w:r>
        <w:rPr>
          <w:b/>
        </w:rPr>
        <w:t>Performer Heritage 1</w:t>
      </w:r>
      <w:r>
        <w:t xml:space="preserve"> di Spiazzi – Tavella – </w:t>
      </w:r>
      <w:proofErr w:type="spellStart"/>
      <w:r>
        <w:t>Layton</w:t>
      </w:r>
      <w:proofErr w:type="spellEnd"/>
      <w:r>
        <w:t xml:space="preserve">, Zanichelli; </w:t>
      </w:r>
      <w:r>
        <w:rPr>
          <w:b/>
        </w:rPr>
        <w:t>Performer Heritage 2</w:t>
      </w:r>
      <w:r>
        <w:t xml:space="preserve"> di Spiazzi – Tavella – </w:t>
      </w:r>
      <w:proofErr w:type="spellStart"/>
      <w:r>
        <w:t>Layton</w:t>
      </w:r>
      <w:proofErr w:type="spellEnd"/>
      <w:r>
        <w:t xml:space="preserve">, Zanichelli. </w:t>
      </w:r>
    </w:p>
    <w:p w:rsidR="00294A4B" w:rsidRDefault="00294A4B" w:rsidP="00294A4B"/>
    <w:p w:rsidR="00294A4B" w:rsidRDefault="00294A4B" w:rsidP="00294A4B"/>
    <w:p w:rsidR="00294A4B" w:rsidRDefault="00294A4B" w:rsidP="00294A4B">
      <w:r>
        <w:t>Santeramo, 15/05/202</w:t>
      </w:r>
      <w:r w:rsidR="00E33B8F">
        <w:t>3</w:t>
      </w:r>
      <w:bookmarkStart w:id="0" w:name="_GoBack"/>
      <w:bookmarkEnd w:id="0"/>
    </w:p>
    <w:p w:rsidR="00294A4B" w:rsidRDefault="00294A4B" w:rsidP="00294A4B">
      <w:r>
        <w:t>La docente</w:t>
      </w:r>
    </w:p>
    <w:p w:rsidR="00294A4B" w:rsidRPr="0029709E" w:rsidRDefault="00294A4B" w:rsidP="00294A4B">
      <w:r>
        <w:t>F.to</w:t>
      </w:r>
      <w:r>
        <w:rPr>
          <w:b/>
        </w:rPr>
        <w:t xml:space="preserve"> Alessandra </w:t>
      </w:r>
      <w:proofErr w:type="spellStart"/>
      <w:r>
        <w:rPr>
          <w:b/>
        </w:rPr>
        <w:t>Lopane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6F26" w:rsidRPr="001A5CD4" w:rsidRDefault="00BD6F26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</w:p>
    <w:p w:rsidR="001A5CD4" w:rsidRPr="001A5CD4" w:rsidRDefault="001A5CD4">
      <w:pPr>
        <w:rPr>
          <w:b/>
          <w:sz w:val="32"/>
        </w:rPr>
      </w:pPr>
    </w:p>
    <w:p w:rsidR="00BD6F26" w:rsidRPr="001A5CD4" w:rsidRDefault="00BD6F26">
      <w:pPr>
        <w:rPr>
          <w:b/>
          <w:sz w:val="32"/>
        </w:rPr>
      </w:pPr>
    </w:p>
    <w:p w:rsidR="00AE0429" w:rsidRDefault="00AE0429" w:rsidP="00AE0429">
      <w:pPr>
        <w:widowControl/>
        <w:overflowPunct/>
        <w:jc w:val="left"/>
        <w:textAlignment w:val="auto"/>
      </w:pPr>
      <w:bookmarkStart w:id="1" w:name="_Toc440442292"/>
      <w:bookmarkStart w:id="2" w:name="_Toc440449145"/>
      <w:bookmarkStart w:id="3" w:name="_Toc440542296"/>
      <w:bookmarkStart w:id="4" w:name="_Toc440547899"/>
      <w:bookmarkStart w:id="5" w:name="_Toc443304935"/>
      <w:bookmarkStart w:id="6" w:name="_Toc445480072"/>
      <w:bookmarkStart w:id="7" w:name="_Toc445480690"/>
      <w:bookmarkStart w:id="8" w:name="_Toc445481893"/>
      <w:bookmarkStart w:id="9" w:name="_Toc479050954"/>
      <w:bookmarkStart w:id="10" w:name="_Toc479442082"/>
      <w:bookmarkStart w:id="11" w:name="_Toc3774961"/>
      <w:bookmarkStart w:id="12" w:name="_Toc3776127"/>
      <w:bookmarkStart w:id="13" w:name="_Toc3860376"/>
      <w:bookmarkStart w:id="14" w:name="_Toc3881844"/>
      <w:bookmarkStart w:id="15" w:name="_Toc3947080"/>
      <w:bookmarkStart w:id="16" w:name="_Toc3959351"/>
      <w:bookmarkStart w:id="17" w:name="_Toc3972798"/>
      <w:bookmarkStart w:id="18" w:name="_Toc3973137"/>
      <w:bookmarkStart w:id="19" w:name="_Toc3973270"/>
      <w:bookmarkStart w:id="20" w:name="_Toc3973336"/>
      <w:bookmarkStart w:id="21" w:name="_Toc3973677"/>
      <w:bookmarkStart w:id="22" w:name="_Toc3973753"/>
      <w:bookmarkStart w:id="23" w:name="_Toc4492156"/>
      <w:bookmarkStart w:id="24" w:name="_Toc5013261"/>
      <w:bookmarkStart w:id="25" w:name="_Toc6317092"/>
      <w:bookmarkStart w:id="26" w:name="_Toc433273847"/>
      <w:bookmarkStart w:id="27" w:name="_Toc433532640"/>
      <w:bookmarkStart w:id="28" w:name="_Toc433532738"/>
      <w:bookmarkStart w:id="29" w:name="_Toc433617846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2104A3" w:rsidRPr="00AE0429" w:rsidRDefault="002104A3" w:rsidP="00AE0429">
      <w:pPr>
        <w:widowControl/>
        <w:overflowPunct/>
        <w:jc w:val="left"/>
        <w:textAlignment w:val="auto"/>
      </w:pPr>
    </w:p>
    <w:sectPr w:rsidR="002104A3" w:rsidRPr="00AE0429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22" w:rsidRDefault="00A51722">
      <w:r>
        <w:separator/>
      </w:r>
    </w:p>
  </w:endnote>
  <w:endnote w:type="continuationSeparator" w:id="0">
    <w:p w:rsidR="00A51722" w:rsidRDefault="00A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22" w:rsidRDefault="00A51722">
      <w:r>
        <w:separator/>
      </w:r>
    </w:p>
  </w:footnote>
  <w:footnote w:type="continuationSeparator" w:id="0">
    <w:p w:rsidR="00A51722" w:rsidRDefault="00A5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57047E"/>
    <w:multiLevelType w:val="hybridMultilevel"/>
    <w:tmpl w:val="2CF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DEE1E71"/>
    <w:multiLevelType w:val="hybridMultilevel"/>
    <w:tmpl w:val="25A4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281B"/>
    <w:multiLevelType w:val="hybridMultilevel"/>
    <w:tmpl w:val="1042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9" w15:restartNumberingAfterBreak="0">
    <w:nsid w:val="7EBE1726"/>
    <w:multiLevelType w:val="hybridMultilevel"/>
    <w:tmpl w:val="7FBCE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04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94A4B"/>
    <w:rsid w:val="002A0E5E"/>
    <w:rsid w:val="002A55AB"/>
    <w:rsid w:val="002A6113"/>
    <w:rsid w:val="002B124C"/>
    <w:rsid w:val="002C738A"/>
    <w:rsid w:val="002C7AFB"/>
    <w:rsid w:val="002D1772"/>
    <w:rsid w:val="002E149E"/>
    <w:rsid w:val="002E79D3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C20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D4B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4BC3"/>
    <w:rsid w:val="006A791E"/>
    <w:rsid w:val="006B3BFE"/>
    <w:rsid w:val="006B449C"/>
    <w:rsid w:val="006B6623"/>
    <w:rsid w:val="006C11F4"/>
    <w:rsid w:val="006C3458"/>
    <w:rsid w:val="006C57AD"/>
    <w:rsid w:val="006C5E1C"/>
    <w:rsid w:val="006C6432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17CA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622C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41B7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35A0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19A6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1722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196B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0D7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1764C"/>
    <w:rsid w:val="00E323EC"/>
    <w:rsid w:val="00E33154"/>
    <w:rsid w:val="00E33B8F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033B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25E26"/>
    <w:rsid w:val="00F3515C"/>
    <w:rsid w:val="00F37790"/>
    <w:rsid w:val="00F402B7"/>
    <w:rsid w:val="00F41C6A"/>
    <w:rsid w:val="00F46B53"/>
    <w:rsid w:val="00F56CDD"/>
    <w:rsid w:val="00F5750F"/>
    <w:rsid w:val="00F640B3"/>
    <w:rsid w:val="00F64307"/>
    <w:rsid w:val="00F64CA3"/>
    <w:rsid w:val="00F65261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7CA33"/>
  <w15:docId w15:val="{518431CF-C5CE-480C-ACC3-5AE6EFA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uiPriority w:val="59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7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040-B1CC-D546-9153-12892DB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3275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Utente di Microsoft Office</cp:lastModifiedBy>
  <cp:revision>5</cp:revision>
  <cp:lastPrinted>2018-09-10T14:35:00Z</cp:lastPrinted>
  <dcterms:created xsi:type="dcterms:W3CDTF">2023-05-11T16:13:00Z</dcterms:created>
  <dcterms:modified xsi:type="dcterms:W3CDTF">2023-05-11T16:14:00Z</dcterms:modified>
</cp:coreProperties>
</file>